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D8" w:rsidRDefault="003278AF">
      <w:pPr>
        <w:pStyle w:val="Standard"/>
        <w:tabs>
          <w:tab w:val="left" w:pos="1725"/>
        </w:tabs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Miejscowość:................................................                                                                        data:........................................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                        </w:t>
      </w:r>
    </w:p>
    <w:p w:rsidR="008B57D8" w:rsidRDefault="008B57D8">
      <w:pPr>
        <w:pStyle w:val="Standard"/>
        <w:tabs>
          <w:tab w:val="left" w:pos="1725"/>
        </w:tabs>
        <w:jc w:val="right"/>
        <w:rPr>
          <w:rFonts w:cs="Times New Roman"/>
          <w:b/>
          <w:sz w:val="20"/>
          <w:szCs w:val="20"/>
        </w:rPr>
      </w:pPr>
    </w:p>
    <w:p w:rsidR="008B57D8" w:rsidRDefault="003278AF">
      <w:pPr>
        <w:pStyle w:val="Standard"/>
        <w:tabs>
          <w:tab w:val="left" w:pos="1725"/>
        </w:tabs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Komornik Sądowy przy Sądzie Re</w:t>
      </w:r>
      <w:r>
        <w:rPr>
          <w:rFonts w:cs="Times New Roman"/>
          <w:b/>
          <w:sz w:val="20"/>
          <w:szCs w:val="20"/>
        </w:rPr>
        <w:t>jonowym</w:t>
      </w:r>
    </w:p>
    <w:p w:rsidR="008B57D8" w:rsidRDefault="003278AF">
      <w:pPr>
        <w:pStyle w:val="Standard"/>
        <w:tabs>
          <w:tab w:val="left" w:pos="1725"/>
        </w:tabs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 Białymstoku, Łukasz Wiśniewski</w:t>
      </w:r>
    </w:p>
    <w:p w:rsidR="008B57D8" w:rsidRDefault="003278AF">
      <w:pPr>
        <w:pStyle w:val="Standard"/>
        <w:tabs>
          <w:tab w:val="left" w:pos="1725"/>
        </w:tabs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Pię</w:t>
      </w:r>
      <w:r w:rsidR="00134E76">
        <w:rPr>
          <w:rFonts w:cs="Times New Roman"/>
          <w:b/>
          <w:sz w:val="20"/>
          <w:szCs w:val="20"/>
          <w:lang w:val="pl-PL"/>
        </w:rPr>
        <w:t>k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na 1 lok 202 , 15-282 Białystok</w:t>
      </w:r>
    </w:p>
    <w:p w:rsidR="008B57D8" w:rsidRDefault="008B57D8">
      <w:pPr>
        <w:pStyle w:val="Standard"/>
        <w:tabs>
          <w:tab w:val="left" w:pos="1725"/>
        </w:tabs>
        <w:jc w:val="center"/>
        <w:rPr>
          <w:b/>
          <w:sz w:val="20"/>
          <w:szCs w:val="20"/>
        </w:rPr>
      </w:pPr>
    </w:p>
    <w:p w:rsidR="008B57D8" w:rsidRDefault="008B57D8">
      <w:pPr>
        <w:pStyle w:val="Standard"/>
        <w:tabs>
          <w:tab w:val="left" w:pos="1725"/>
        </w:tabs>
        <w:jc w:val="center"/>
        <w:rPr>
          <w:b/>
        </w:rPr>
      </w:pPr>
    </w:p>
    <w:p w:rsidR="008B57D8" w:rsidRDefault="003278AF">
      <w:pPr>
        <w:pStyle w:val="Standard"/>
        <w:tabs>
          <w:tab w:val="left" w:pos="1725"/>
        </w:tabs>
        <w:jc w:val="center"/>
        <w:rPr>
          <w:b/>
        </w:rPr>
      </w:pPr>
      <w:r>
        <w:rPr>
          <w:b/>
        </w:rPr>
        <w:t>WNIOSEK EGZEKUCYJNY</w:t>
      </w:r>
    </w:p>
    <w:p w:rsidR="008B57D8" w:rsidRDefault="003278AF">
      <w:pPr>
        <w:pStyle w:val="Standard"/>
        <w:tabs>
          <w:tab w:val="left" w:pos="1725"/>
        </w:tabs>
        <w:jc w:val="center"/>
        <w:rPr>
          <w:b/>
        </w:rPr>
      </w:pPr>
      <w:r>
        <w:rPr>
          <w:b/>
        </w:rPr>
        <w:t>o egzekucję świadczeń alimentacyjnych</w:t>
      </w:r>
    </w:p>
    <w:p w:rsidR="008B57D8" w:rsidRDefault="008B57D8">
      <w:pPr>
        <w:pStyle w:val="Standard"/>
        <w:tabs>
          <w:tab w:val="left" w:pos="1725"/>
        </w:tabs>
        <w:jc w:val="both"/>
        <w:rPr>
          <w:rFonts w:cs="Times New Roman"/>
          <w:b/>
          <w:sz w:val="20"/>
          <w:szCs w:val="20"/>
        </w:rPr>
      </w:pP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WIERZYCIEL/PRZEDSTAWICIEL USTAWOWY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…...............................................................................</w:t>
      </w:r>
      <w:r>
        <w:rPr>
          <w:rFonts w:cs="Times New Roman"/>
          <w:b/>
          <w:sz w:val="20"/>
          <w:szCs w:val="20"/>
        </w:rPr>
        <w:t>.............................................................................................................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do korespondencj...........................................................……...............................................................</w:t>
      </w:r>
      <w:r>
        <w:rPr>
          <w:rFonts w:cs="Times New Roman"/>
          <w:sz w:val="20"/>
          <w:szCs w:val="20"/>
        </w:rPr>
        <w:t>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PESEL...........................................................................NIP...................................................................................................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numer rachunku bankowego, na który należy przeka</w:t>
      </w:r>
      <w:r>
        <w:rPr>
          <w:rFonts w:cs="Times New Roman"/>
          <w:sz w:val="20"/>
          <w:szCs w:val="20"/>
        </w:rPr>
        <w:t>zywać wyegzekwowane należności: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position w:val="6"/>
          <w:sz w:val="20"/>
          <w:szCs w:val="20"/>
        </w:rPr>
        <w:t>__ __    __ __ __ __    __ __ __ __    __ __ __ __    __ __ __ __    __ __ __ __   __ __ __ __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numer telefonu…………………………………………………………………………………………...............................</w:t>
      </w:r>
    </w:p>
    <w:p w:rsidR="008B57D8" w:rsidRDefault="008B57D8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PEŁNOMOCNIK.................................................................................................................................................................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do korespondencji........................................................</w:t>
      </w:r>
      <w:r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>………..................................................................................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numer rachunku bankowego:</w:t>
      </w:r>
      <w:r>
        <w:rPr>
          <w:rFonts w:cs="Times New Roman"/>
          <w:color w:val="000000"/>
          <w:position w:val="6"/>
          <w:sz w:val="20"/>
          <w:szCs w:val="20"/>
        </w:rPr>
        <w:t>__ __    __ __ __ __    __ __ __ __    __ __ __ __    __ __ __ __    __ __ __ __   __ __ __ __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numer telefonu………………………………………………………………………………………………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……...............</w:t>
      </w:r>
    </w:p>
    <w:p w:rsidR="008B57D8" w:rsidRDefault="008B57D8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DŁUŻNIK</w:t>
      </w:r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zamieszkania………………………………………………………………….............................................................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prowadzenia działalności gospodarczej...........................</w:t>
      </w:r>
      <w:r>
        <w:rPr>
          <w:rFonts w:cs="Times New Roman"/>
          <w:sz w:val="20"/>
          <w:szCs w:val="20"/>
        </w:rPr>
        <w:t>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PESEL........................................................NIP...............................................................REGON..............................</w:t>
      </w:r>
      <w:r>
        <w:rPr>
          <w:rFonts w:cs="Times New Roman"/>
          <w:sz w:val="20"/>
          <w:szCs w:val="20"/>
        </w:rPr>
        <w:t>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imiona rodziców</w:t>
      </w:r>
      <w:r>
        <w:rPr>
          <w:rFonts w:cs="Times New Roman"/>
          <w:sz w:val="20"/>
          <w:szCs w:val="20"/>
        </w:rPr>
        <w:t>…………………………………….............................................................................................................</w:t>
      </w:r>
    </w:p>
    <w:p w:rsidR="008B57D8" w:rsidRDefault="008B57D8">
      <w:pPr>
        <w:pStyle w:val="Standard"/>
        <w:tabs>
          <w:tab w:val="left" w:pos="1725"/>
        </w:tabs>
        <w:spacing w:line="360" w:lineRule="auto"/>
        <w:jc w:val="both"/>
        <w:rPr>
          <w:b/>
          <w:sz w:val="20"/>
          <w:szCs w:val="20"/>
        </w:rPr>
      </w:pP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Działając w imieniu alimentowanych: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1)………………………………………………………………………….....................................</w:t>
      </w:r>
      <w:r>
        <w:rPr>
          <w:sz w:val="20"/>
          <w:szCs w:val="20"/>
        </w:rPr>
        <w:t>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 …........................................................</w:t>
      </w:r>
      <w:r>
        <w:rPr>
          <w:sz w:val="20"/>
          <w:szCs w:val="20"/>
        </w:rPr>
        <w:t>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</w:t>
      </w:r>
      <w:r>
        <w:rPr>
          <w:sz w:val="20"/>
          <w:szCs w:val="20"/>
        </w:rPr>
        <w:t>L ……………………………………………………....................................................................................................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4)…………………………………………………………………………................................................ 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</w:t>
      </w:r>
      <w:r>
        <w:rPr>
          <w:sz w:val="20"/>
          <w:szCs w:val="20"/>
        </w:rPr>
        <w:t>…....................................................................................................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(imiona i nazwiska osób alimentowanych)</w:t>
      </w:r>
    </w:p>
    <w:p w:rsidR="008B57D8" w:rsidRDefault="008B57D8">
      <w:pPr>
        <w:pStyle w:val="Standard"/>
        <w:tabs>
          <w:tab w:val="left" w:pos="1725"/>
        </w:tabs>
        <w:spacing w:line="360" w:lineRule="auto"/>
        <w:jc w:val="center"/>
        <w:rPr>
          <w:sz w:val="20"/>
          <w:szCs w:val="20"/>
        </w:rPr>
      </w:pP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Przedkładając  tytuł wykonawczy, który stanowi...................................................................</w:t>
      </w:r>
      <w:r>
        <w:rPr>
          <w:rFonts w:cs="Times New Roman"/>
          <w:sz w:val="20"/>
          <w:szCs w:val="20"/>
        </w:rPr>
        <w:t>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wydany </w:t>
      </w:r>
      <w:r>
        <w:rPr>
          <w:rFonts w:cs="Times New Roman"/>
          <w:sz w:val="20"/>
          <w:szCs w:val="20"/>
        </w:rPr>
        <w:t>przez..........................................................................................................................................................................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dnia............................................................................</w:t>
      </w:r>
      <w:r>
        <w:rPr>
          <w:rFonts w:cs="Times New Roman"/>
          <w:sz w:val="20"/>
          <w:szCs w:val="20"/>
        </w:rPr>
        <w:t>.o sygnaturze akt..................................................................................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(dokładne określenie tytułu wykonawczego)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Wnoszę o: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I.     wszczęcie postępowania egzekucyjnego przeciwko dłużnikowi i wyegzekwowanie na rzecz wierzyciela n</w:t>
      </w:r>
      <w:r>
        <w:rPr>
          <w:rFonts w:cs="Times New Roman"/>
          <w:sz w:val="20"/>
          <w:szCs w:val="20"/>
        </w:rPr>
        <w:t>astępujących należności:</w:t>
      </w:r>
    </w:p>
    <w:p w:rsidR="008B57D8" w:rsidRDefault="003278AF">
      <w:pPr>
        <w:pStyle w:val="Kolorowalistaakcent11"/>
        <w:tabs>
          <w:tab w:val="left" w:pos="1725"/>
        </w:tabs>
        <w:spacing w:before="240" w:after="16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 alimentów zaległych w kwocie……………………………………….........................................................................  zł</w:t>
      </w:r>
    </w:p>
    <w:p w:rsidR="008B57D8" w:rsidRDefault="003278AF">
      <w:pPr>
        <w:pStyle w:val="Kolorowalistaakcent11"/>
        <w:tabs>
          <w:tab w:val="left" w:pos="1725"/>
        </w:tabs>
        <w:spacing w:before="240" w:after="16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 alimentów bieżących za czas od miesiąca ……………………………………………………….....................w kwocie po...........</w:t>
      </w:r>
      <w:r>
        <w:rPr>
          <w:sz w:val="20"/>
          <w:szCs w:val="20"/>
        </w:rPr>
        <w:t xml:space="preserve">....................................................zł miesięcznie </w:t>
      </w:r>
      <w:r>
        <w:rPr>
          <w:rFonts w:cs="Times New Roman"/>
          <w:sz w:val="20"/>
          <w:szCs w:val="20"/>
        </w:rPr>
        <w:t xml:space="preserve">wraz z odsetkami od dnia wymagalności do dnia zapłaty;   </w:t>
      </w:r>
    </w:p>
    <w:p w:rsidR="008B57D8" w:rsidRDefault="003278AF">
      <w:pPr>
        <w:pStyle w:val="Kolorowalistaakcent11"/>
        <w:tabs>
          <w:tab w:val="left" w:pos="1725"/>
        </w:tabs>
        <w:spacing w:before="240" w:after="160" w:line="36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3.…................................................................................................................................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......................................................zł</w:t>
      </w:r>
    </w:p>
    <w:p w:rsidR="008B57D8" w:rsidRDefault="003278AF">
      <w:pPr>
        <w:pStyle w:val="Kolorowalistaakcent11"/>
        <w:tabs>
          <w:tab w:val="left" w:pos="1725"/>
        </w:tabs>
        <w:spacing w:line="36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4...........................................................................................................................................................................................zł</w:t>
      </w:r>
    </w:p>
    <w:p w:rsidR="008B57D8" w:rsidRDefault="003278AF">
      <w:pPr>
        <w:pStyle w:val="Kolorowalistaakcent11"/>
        <w:widowControl/>
        <w:numPr>
          <w:ilvl w:val="0"/>
          <w:numId w:val="1"/>
        </w:numPr>
        <w:tabs>
          <w:tab w:val="left" w:pos="1725"/>
        </w:tabs>
        <w:spacing w:after="160" w:line="360" w:lineRule="auto"/>
        <w:ind w:left="0" w:firstLine="0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przyznan</w:t>
      </w:r>
      <w:r>
        <w:rPr>
          <w:rFonts w:eastAsia="TimesNewRomanPSMT" w:cs="Times New Roman"/>
          <w:sz w:val="20"/>
          <w:szCs w:val="20"/>
        </w:rPr>
        <w:t>ie i ściągnięcie kosztów zastępstwa w postępowaniu egzekucyjnym według norm przepisanych</w:t>
      </w:r>
    </w:p>
    <w:p w:rsidR="008B57D8" w:rsidRDefault="003278AF">
      <w:pPr>
        <w:pStyle w:val="Kolorowalistaakcent11"/>
        <w:widowControl/>
        <w:numPr>
          <w:ilvl w:val="0"/>
          <w:numId w:val="1"/>
        </w:numPr>
        <w:tabs>
          <w:tab w:val="left" w:pos="1725"/>
        </w:tabs>
        <w:spacing w:after="160" w:line="360" w:lineRule="auto"/>
        <w:ind w:left="0" w:firstLine="0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ustalenie i ściągnięcie wraz z egzekwowanymi roszczeniami kosztów postępowania egzekucyjnego.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szczególności wnoszę o zajęcie: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(należy wskazać znane składniki majątku dłużnika, z których może być prowadzona egzekucja)</w:t>
      </w:r>
    </w:p>
    <w:p w:rsidR="008B57D8" w:rsidRDefault="008B57D8">
      <w:pPr>
        <w:pStyle w:val="Standard"/>
        <w:tabs>
          <w:tab w:val="left" w:pos="1725"/>
        </w:tabs>
        <w:spacing w:line="360" w:lineRule="auto"/>
        <w:jc w:val="both"/>
        <w:rPr>
          <w:b/>
          <w:sz w:val="20"/>
          <w:szCs w:val="20"/>
        </w:rPr>
      </w:pP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Wnoszę o egzekucję z : (*zaznaczyć właściwe)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wynagrodzenia</w:t>
      </w:r>
      <w:r>
        <w:rPr>
          <w:rFonts w:cs="Times New Roman"/>
          <w:sz w:val="20"/>
          <w:szCs w:val="20"/>
        </w:rPr>
        <w:t xml:space="preserve"> za pracę / świadczeń z ubezpieczeń społecznych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ruchomości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wierzytelności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wierzytelności z rachunków bankowych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innych praw majątkowych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□ nieruchomości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□ </w:t>
      </w:r>
      <w:r>
        <w:rPr>
          <w:rFonts w:eastAsia="Times New Roman" w:cs="Times New Roman"/>
          <w:sz w:val="20"/>
          <w:szCs w:val="20"/>
        </w:rPr>
        <w:t>inne......................................................................................................................................................................................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Jednocześnie oświadczam, iż wyboru komornika dokonałem na podstawie a</w:t>
      </w:r>
      <w:r>
        <w:rPr>
          <w:rFonts w:cs="Times New Roman"/>
          <w:sz w:val="20"/>
          <w:szCs w:val="20"/>
        </w:rPr>
        <w:t>rt. 8 ust. 5 ustawy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o komornikach sądowych i egzekucji z dnia 29 sierpnia 1997 </w:t>
      </w:r>
      <w:r>
        <w:rPr>
          <w:rFonts w:cs="Times New Roman"/>
          <w:color w:val="000000"/>
          <w:sz w:val="20"/>
          <w:szCs w:val="20"/>
        </w:rPr>
        <w:t>r. (</w:t>
      </w:r>
      <w:r>
        <w:rPr>
          <w:rFonts w:cs="Times New Roman"/>
          <w:color w:val="000000"/>
          <w:sz w:val="20"/>
          <w:szCs w:val="20"/>
        </w:rPr>
        <w:t>Dz.U. 1997 nr 133 poz. 882</w:t>
      </w:r>
      <w:r>
        <w:rPr>
          <w:rFonts w:cs="Times New Roman"/>
          <w:color w:val="000000"/>
          <w:sz w:val="20"/>
          <w:szCs w:val="20"/>
        </w:rPr>
        <w:t xml:space="preserve">  ze zm.)</w:t>
      </w:r>
    </w:p>
    <w:p w:rsidR="008B57D8" w:rsidRDefault="008B57D8">
      <w:pPr>
        <w:pStyle w:val="Standard"/>
        <w:tabs>
          <w:tab w:val="left" w:pos="1725"/>
        </w:tabs>
        <w:spacing w:line="360" w:lineRule="auto"/>
        <w:jc w:val="center"/>
        <w:rPr>
          <w:sz w:val="20"/>
          <w:szCs w:val="20"/>
        </w:rPr>
      </w:pPr>
    </w:p>
    <w:p w:rsidR="008B57D8" w:rsidRDefault="003278AF">
      <w:pPr>
        <w:pStyle w:val="Standard"/>
        <w:tabs>
          <w:tab w:val="left" w:pos="1725"/>
        </w:tabs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….......................................…………………………………………….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własnoręczny podpis</w:t>
      </w:r>
    </w:p>
    <w:p w:rsidR="008B57D8" w:rsidRDefault="003278AF">
      <w:pPr>
        <w:pStyle w:val="Standard"/>
        <w:tabs>
          <w:tab w:val="left" w:pos="1725"/>
        </w:tabs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Załączniki:</w:t>
      </w:r>
    </w:p>
    <w:p w:rsidR="008B57D8" w:rsidRDefault="003278AF">
      <w:pPr>
        <w:pStyle w:val="Kolorowalistaakcent11"/>
        <w:tabs>
          <w:tab w:val="left" w:pos="1725"/>
        </w:tabs>
        <w:spacing w:after="160" w:line="36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oryginał tytułu wykonawczego</w:t>
      </w:r>
    </w:p>
    <w:p w:rsidR="008B57D8" w:rsidRDefault="008B57D8">
      <w:pPr>
        <w:pStyle w:val="Standard"/>
        <w:spacing w:line="360" w:lineRule="auto"/>
        <w:rPr>
          <w:sz w:val="20"/>
          <w:szCs w:val="20"/>
        </w:rPr>
      </w:pPr>
    </w:p>
    <w:sectPr w:rsidR="008B57D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AF" w:rsidRDefault="003278AF">
      <w:r>
        <w:separator/>
      </w:r>
    </w:p>
  </w:endnote>
  <w:endnote w:type="continuationSeparator" w:id="0">
    <w:p w:rsidR="003278AF" w:rsidRDefault="0032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AF" w:rsidRDefault="003278AF">
      <w:r>
        <w:rPr>
          <w:color w:val="000000"/>
        </w:rPr>
        <w:ptab w:relativeTo="margin" w:alignment="center" w:leader="none"/>
      </w:r>
    </w:p>
  </w:footnote>
  <w:footnote w:type="continuationSeparator" w:id="0">
    <w:p w:rsidR="003278AF" w:rsidRDefault="0032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26F8"/>
    <w:multiLevelType w:val="multilevel"/>
    <w:tmpl w:val="675A7C16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57D8"/>
    <w:rsid w:val="00134E76"/>
    <w:rsid w:val="003278AF"/>
    <w:rsid w:val="008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0C2E"/>
  <w15:docId w15:val="{7EF1F1A2-898D-4AFB-B875-96EDB2AD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Kolorowalistaakcent11">
    <w:name w:val="Kolorowa lista — akcent 11"/>
    <w:basedOn w:val="Standard"/>
    <w:pPr>
      <w:ind w:left="720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2018-05-04T09:26:00Z</cp:lastPrinted>
  <dcterms:created xsi:type="dcterms:W3CDTF">2018-06-25T18:26:00Z</dcterms:created>
  <dcterms:modified xsi:type="dcterms:W3CDTF">2018-06-25T18:26:00Z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